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0A" w:rsidRDefault="0056380A" w:rsidP="0056380A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0A" w:rsidRDefault="0056380A" w:rsidP="0056380A">
      <w:pPr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56380A" w:rsidRDefault="0056380A" w:rsidP="0056380A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56380A" w:rsidRDefault="0056380A" w:rsidP="0056380A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56380A" w:rsidRDefault="0056380A" w:rsidP="0056380A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56380A" w:rsidRDefault="0056380A" w:rsidP="0056380A">
      <w:pPr>
        <w:pBdr>
          <w:bottom w:val="single" w:sz="12" w:space="1" w:color="auto"/>
        </w:pBdr>
        <w:spacing w:line="230" w:lineRule="exact"/>
        <w:rPr>
          <w:rFonts w:eastAsia="Sylfaen" w:cs="Arial Unicode MS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56380A" w:rsidRDefault="0056380A" w:rsidP="0056380A">
      <w:pPr>
        <w:jc w:val="right"/>
        <w:rPr>
          <w:rFonts w:ascii="Calibri" w:eastAsia="Calibri" w:hAnsi="Calibri"/>
          <w:lang w:eastAsia="en-US"/>
        </w:rPr>
      </w:pPr>
    </w:p>
    <w:p w:rsidR="0056380A" w:rsidRDefault="0056380A" w:rsidP="0056380A">
      <w:pPr>
        <w:jc w:val="center"/>
        <w:rPr>
          <w:rFonts w:ascii="Times New Roman" w:eastAsia="Calibri" w:hAnsi="Times New Roman"/>
          <w:b/>
          <w:sz w:val="36"/>
          <w:szCs w:val="36"/>
          <w:lang w:eastAsia="en-US" w:bidi="ru-RU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56380A" w:rsidRDefault="0056380A" w:rsidP="0056380A">
      <w:pPr>
        <w:rPr>
          <w:rFonts w:eastAsia="Calibri"/>
          <w:b/>
          <w:sz w:val="28"/>
          <w:szCs w:val="28"/>
          <w:lang w:eastAsia="en-US"/>
        </w:rPr>
      </w:pPr>
    </w:p>
    <w:p w:rsidR="0056380A" w:rsidRDefault="0056380A" w:rsidP="0056380A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__29 августа____</w:t>
      </w:r>
      <w:r>
        <w:rPr>
          <w:rFonts w:eastAsia="Calibri"/>
          <w:sz w:val="28"/>
          <w:szCs w:val="28"/>
          <w:lang w:eastAsia="en-US"/>
        </w:rPr>
        <w:t xml:space="preserve">2019 г.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70</w:t>
      </w:r>
    </w:p>
    <w:p w:rsidR="0056380A" w:rsidRDefault="0056380A" w:rsidP="0056380A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56380A" w:rsidRDefault="001828D0" w:rsidP="001828D0">
      <w:pPr>
        <w:rPr>
          <w:rFonts w:ascii="Times New Roman" w:hAnsi="Times New Roman"/>
          <w:b/>
        </w:rPr>
      </w:pPr>
      <w:r w:rsidRPr="00EB564B">
        <w:rPr>
          <w:rFonts w:ascii="Times New Roman" w:hAnsi="Times New Roman"/>
          <w:b/>
        </w:rPr>
        <w:t xml:space="preserve">Об утверждении Положения </w:t>
      </w:r>
      <w:r w:rsidR="00E03390">
        <w:rPr>
          <w:rFonts w:ascii="Times New Roman" w:hAnsi="Times New Roman"/>
          <w:b/>
        </w:rPr>
        <w:t>«О</w:t>
      </w:r>
      <w:r w:rsidRPr="00EB564B">
        <w:rPr>
          <w:rFonts w:ascii="Times New Roman" w:hAnsi="Times New Roman"/>
          <w:b/>
        </w:rPr>
        <w:t xml:space="preserve"> </w:t>
      </w:r>
      <w:r w:rsidR="00231BF1" w:rsidRPr="00EB564B">
        <w:rPr>
          <w:rFonts w:ascii="Times New Roman" w:hAnsi="Times New Roman"/>
          <w:b/>
        </w:rPr>
        <w:t xml:space="preserve">порядке </w:t>
      </w:r>
    </w:p>
    <w:p w:rsidR="0056380A" w:rsidRDefault="00F52F16" w:rsidP="001828D0">
      <w:pPr>
        <w:rPr>
          <w:rFonts w:ascii="Times New Roman" w:hAnsi="Times New Roman"/>
          <w:b/>
        </w:rPr>
      </w:pPr>
      <w:r w:rsidRPr="00EB564B">
        <w:rPr>
          <w:rFonts w:ascii="Times New Roman" w:hAnsi="Times New Roman"/>
          <w:b/>
        </w:rPr>
        <w:t xml:space="preserve">оформления бесхозяйного имущества </w:t>
      </w:r>
    </w:p>
    <w:p w:rsidR="0056380A" w:rsidRDefault="00F52F16" w:rsidP="001828D0">
      <w:pPr>
        <w:rPr>
          <w:rFonts w:ascii="Times New Roman" w:hAnsi="Times New Roman"/>
          <w:b/>
        </w:rPr>
      </w:pPr>
      <w:r w:rsidRPr="00EB564B">
        <w:rPr>
          <w:rFonts w:ascii="Times New Roman" w:hAnsi="Times New Roman"/>
          <w:b/>
        </w:rPr>
        <w:t>в муниципальную собственность</w:t>
      </w:r>
    </w:p>
    <w:p w:rsidR="00F52F16" w:rsidRPr="00EB564B" w:rsidRDefault="001828D0" w:rsidP="001828D0">
      <w:pPr>
        <w:rPr>
          <w:rFonts w:ascii="Times New Roman" w:hAnsi="Times New Roman"/>
          <w:b/>
        </w:rPr>
      </w:pPr>
      <w:r w:rsidRPr="00EB564B">
        <w:rPr>
          <w:rFonts w:ascii="Times New Roman" w:hAnsi="Times New Roman"/>
          <w:b/>
        </w:rPr>
        <w:t xml:space="preserve">Талдомского городского </w:t>
      </w:r>
    </w:p>
    <w:p w:rsidR="001828D0" w:rsidRPr="00EB564B" w:rsidRDefault="001828D0" w:rsidP="001828D0">
      <w:pPr>
        <w:rPr>
          <w:rFonts w:ascii="Times New Roman" w:hAnsi="Times New Roman"/>
          <w:b/>
        </w:rPr>
      </w:pPr>
      <w:r w:rsidRPr="00EB564B">
        <w:rPr>
          <w:rFonts w:ascii="Times New Roman" w:hAnsi="Times New Roman"/>
          <w:b/>
        </w:rPr>
        <w:t>округа</w:t>
      </w:r>
      <w:r w:rsidR="00D8053F">
        <w:rPr>
          <w:rFonts w:ascii="Times New Roman" w:hAnsi="Times New Roman"/>
          <w:b/>
        </w:rPr>
        <w:t xml:space="preserve"> </w:t>
      </w:r>
      <w:r w:rsidRPr="00EB564B">
        <w:rPr>
          <w:rFonts w:ascii="Times New Roman" w:hAnsi="Times New Roman"/>
          <w:b/>
        </w:rPr>
        <w:t>Московской области</w:t>
      </w:r>
      <w:r w:rsidR="00E03390">
        <w:rPr>
          <w:rFonts w:ascii="Times New Roman" w:hAnsi="Times New Roman"/>
          <w:b/>
        </w:rPr>
        <w:t>»</w:t>
      </w:r>
    </w:p>
    <w:p w:rsidR="001828D0" w:rsidRDefault="001828D0" w:rsidP="001828D0">
      <w:pPr>
        <w:rPr>
          <w:rFonts w:ascii="Times New Roman" w:hAnsi="Times New Roman"/>
          <w:b/>
        </w:rPr>
      </w:pPr>
    </w:p>
    <w:p w:rsidR="00EB564B" w:rsidRDefault="001828D0" w:rsidP="00EB56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828D0" w:rsidRPr="001828D0" w:rsidRDefault="00EB564B" w:rsidP="00EB564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            </w:t>
      </w:r>
      <w:r w:rsidR="001828D0" w:rsidRPr="001828D0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="001828D0" w:rsidRPr="001828D0">
          <w:rPr>
            <w:rFonts w:ascii="Times New Roman" w:hAnsi="Times New Roman"/>
            <w:color w:val="000000"/>
          </w:rPr>
          <w:t>законом</w:t>
        </w:r>
      </w:hyperlink>
      <w:r w:rsidR="001828D0" w:rsidRPr="001828D0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1828D0" w:rsidRPr="001828D0">
          <w:rPr>
            <w:rFonts w:ascii="Times New Roman" w:hAnsi="Times New Roman"/>
            <w:color w:val="000000"/>
          </w:rPr>
          <w:t>Законом</w:t>
        </w:r>
      </w:hyperlink>
      <w:r w:rsidR="001828D0" w:rsidRPr="001828D0">
        <w:rPr>
          <w:rFonts w:ascii="Times New Roman" w:hAnsi="Times New Roman"/>
          <w:color w:val="000000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</w:t>
      </w:r>
      <w:r w:rsidR="001828D0">
        <w:rPr>
          <w:rFonts w:ascii="Times New Roman" w:hAnsi="Times New Roman"/>
          <w:color w:val="000000"/>
        </w:rPr>
        <w:t xml:space="preserve">, руководствуясь </w:t>
      </w:r>
      <w:r w:rsidR="004D7F13" w:rsidRPr="000A6226">
        <w:rPr>
          <w:rFonts w:ascii="Times New Roman" w:hAnsi="Times New Roman"/>
        </w:rPr>
        <w:t>Устав</w:t>
      </w:r>
      <w:r w:rsidR="004D7F13">
        <w:rPr>
          <w:rFonts w:ascii="Times New Roman" w:hAnsi="Times New Roman"/>
        </w:rPr>
        <w:t>ом</w:t>
      </w:r>
      <w:r w:rsidR="004D7F13" w:rsidRPr="000A6226">
        <w:rPr>
          <w:rFonts w:ascii="Times New Roman" w:hAnsi="Times New Roman"/>
        </w:rPr>
        <w:t xml:space="preserve"> Талдомского городского округа Московской области</w:t>
      </w:r>
      <w:r w:rsidR="00E03390">
        <w:rPr>
          <w:rFonts w:ascii="Times New Roman" w:hAnsi="Times New Roman"/>
        </w:rPr>
        <w:t>,</w:t>
      </w:r>
      <w:r w:rsidR="004D7F13" w:rsidRPr="000A6226">
        <w:rPr>
          <w:rFonts w:ascii="Times New Roman" w:hAnsi="Times New Roman"/>
        </w:rPr>
        <w:t xml:space="preserve"> </w:t>
      </w:r>
      <w:r w:rsidR="00E03390" w:rsidRPr="00E03390">
        <w:rPr>
          <w:rFonts w:ascii="Times New Roman" w:hAnsi="Times New Roman"/>
        </w:rPr>
        <w:t xml:space="preserve"> </w:t>
      </w:r>
      <w:r w:rsidR="00E03390">
        <w:rPr>
          <w:rFonts w:ascii="Times New Roman" w:hAnsi="Times New Roman"/>
        </w:rPr>
        <w:t xml:space="preserve">рассмотрев обращение главы Талдомского городского округа Московской области В.Ю. Юдина от </w:t>
      </w:r>
      <w:r w:rsidR="00AE6169">
        <w:rPr>
          <w:rFonts w:ascii="Times New Roman" w:hAnsi="Times New Roman"/>
        </w:rPr>
        <w:t xml:space="preserve">          </w:t>
      </w:r>
      <w:r w:rsidR="00E03390">
        <w:rPr>
          <w:rFonts w:ascii="Times New Roman" w:hAnsi="Times New Roman"/>
        </w:rPr>
        <w:t>15.07.2019 года № 1678,</w:t>
      </w:r>
      <w:r w:rsidR="001828D0" w:rsidRPr="00851923">
        <w:rPr>
          <w:rFonts w:ascii="Times New Roman" w:hAnsi="Times New Roman"/>
        </w:rPr>
        <w:t xml:space="preserve"> Совет депутатов Талдомского </w:t>
      </w:r>
      <w:r w:rsidR="001828D0">
        <w:rPr>
          <w:rFonts w:ascii="Times New Roman" w:hAnsi="Times New Roman"/>
        </w:rPr>
        <w:t>городского округа</w:t>
      </w:r>
      <w:r>
        <w:rPr>
          <w:rFonts w:ascii="Times New Roman" w:hAnsi="Times New Roman"/>
        </w:rPr>
        <w:t xml:space="preserve"> </w:t>
      </w:r>
      <w:r w:rsidR="001828D0" w:rsidRPr="001828D0">
        <w:rPr>
          <w:rFonts w:ascii="Times New Roman" w:hAnsi="Times New Roman"/>
          <w:color w:val="000000"/>
        </w:rPr>
        <w:t>Московской области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6267DE">
      <w:pPr>
        <w:rPr>
          <w:rFonts w:ascii="Times New Roman" w:hAnsi="Times New Roman"/>
        </w:rPr>
      </w:pPr>
    </w:p>
    <w:p w:rsidR="006267DE" w:rsidRDefault="006267DE" w:rsidP="002C687B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828D0" w:rsidRPr="001828D0">
        <w:rPr>
          <w:rFonts w:ascii="Times New Roman" w:hAnsi="Times New Roman"/>
        </w:rPr>
        <w:t xml:space="preserve">Утвердить </w:t>
      </w:r>
      <w:r w:rsidRPr="001828D0">
        <w:rPr>
          <w:rFonts w:ascii="Times New Roman" w:hAnsi="Times New Roman"/>
        </w:rPr>
        <w:t>Положени</w:t>
      </w:r>
      <w:r w:rsidR="002C687B">
        <w:rPr>
          <w:rFonts w:ascii="Times New Roman" w:hAnsi="Times New Roman"/>
        </w:rPr>
        <w:t>е</w:t>
      </w:r>
      <w:r w:rsidRPr="001828D0">
        <w:rPr>
          <w:rFonts w:ascii="Times New Roman" w:hAnsi="Times New Roman"/>
        </w:rPr>
        <w:t xml:space="preserve"> </w:t>
      </w:r>
      <w:r w:rsidR="00E03390">
        <w:rPr>
          <w:rFonts w:ascii="Times New Roman" w:hAnsi="Times New Roman"/>
        </w:rPr>
        <w:t>«О</w:t>
      </w:r>
      <w:r w:rsidRPr="001828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порядке оформления бесхозяйного имущества в муниципальную собственность </w:t>
      </w:r>
      <w:r w:rsidRPr="001828D0">
        <w:rPr>
          <w:rFonts w:ascii="Times New Roman" w:hAnsi="Times New Roman"/>
        </w:rPr>
        <w:t>Талдомского городского округа</w:t>
      </w:r>
      <w:r w:rsidR="002C687B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Московской области</w:t>
      </w:r>
      <w:r w:rsidR="00E03390">
        <w:rPr>
          <w:rFonts w:ascii="Times New Roman" w:hAnsi="Times New Roman"/>
        </w:rPr>
        <w:t>» (</w:t>
      </w:r>
      <w:r w:rsidR="00451785">
        <w:rPr>
          <w:rFonts w:ascii="Times New Roman" w:hAnsi="Times New Roman"/>
        </w:rPr>
        <w:t>П</w:t>
      </w:r>
      <w:r w:rsidR="00E03390">
        <w:rPr>
          <w:rFonts w:ascii="Times New Roman" w:hAnsi="Times New Roman"/>
        </w:rPr>
        <w:t>риложение)</w:t>
      </w:r>
      <w:r w:rsidR="001828D0" w:rsidRPr="001828D0">
        <w:rPr>
          <w:rFonts w:ascii="Times New Roman" w:hAnsi="Times New Roman"/>
        </w:rPr>
        <w:t>.</w:t>
      </w:r>
    </w:p>
    <w:p w:rsidR="006267DE" w:rsidRDefault="006267DE" w:rsidP="002C687B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828D0" w:rsidRPr="001828D0">
        <w:rPr>
          <w:rFonts w:ascii="Times New Roman" w:hAnsi="Times New Roman"/>
        </w:rPr>
        <w:t>Опубликовать настоящее решение в общественно-политической газете Талдомского городского округа "Заря".</w:t>
      </w:r>
    </w:p>
    <w:p w:rsidR="001828D0" w:rsidRPr="001828D0" w:rsidRDefault="006267DE" w:rsidP="002C687B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828D0" w:rsidRPr="001828D0">
        <w:rPr>
          <w:rFonts w:ascii="Times New Roman" w:hAnsi="Times New Roman"/>
        </w:rPr>
        <w:t xml:space="preserve">Настоящее решение вступает в силу с </w:t>
      </w:r>
      <w:r w:rsidR="00EB564B">
        <w:rPr>
          <w:rFonts w:ascii="Times New Roman" w:hAnsi="Times New Roman"/>
        </w:rPr>
        <w:t>даты</w:t>
      </w:r>
      <w:r w:rsidR="001828D0" w:rsidRPr="001828D0">
        <w:rPr>
          <w:rFonts w:ascii="Times New Roman" w:hAnsi="Times New Roman"/>
        </w:rPr>
        <w:t xml:space="preserve"> его подписания.</w:t>
      </w:r>
    </w:p>
    <w:p w:rsidR="001828D0" w:rsidRPr="001828D0" w:rsidRDefault="006267DE" w:rsidP="002C687B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828D0"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Талдомского городского округа                                                                  М.И.Аникеев</w:t>
      </w:r>
    </w:p>
    <w:p w:rsidR="001828D0" w:rsidRDefault="001828D0" w:rsidP="001828D0">
      <w:pPr>
        <w:jc w:val="both"/>
        <w:rPr>
          <w:rFonts w:ascii="Times New Roman" w:hAnsi="Times New Roman"/>
        </w:rPr>
      </w:pPr>
    </w:p>
    <w:p w:rsidR="001A5B2A" w:rsidRPr="001828D0" w:rsidRDefault="001A5B2A" w:rsidP="001828D0">
      <w:pPr>
        <w:jc w:val="both"/>
        <w:rPr>
          <w:rFonts w:ascii="Times New Roman" w:hAnsi="Times New Roman"/>
        </w:rPr>
      </w:pPr>
    </w:p>
    <w:p w:rsidR="00EB564B" w:rsidRDefault="00EB564B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Глава Талдомского городского округа                                                       В.Ю.Юдин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231BF1" w:rsidRDefault="00231BF1"/>
    <w:p w:rsidR="0056380A" w:rsidRPr="008B0A09" w:rsidRDefault="0056380A" w:rsidP="0056380A">
      <w:pPr>
        <w:pStyle w:val="a7"/>
        <w:widowControl w:val="0"/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</w:pPr>
      <w:r w:rsidRPr="008B0A09"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lastRenderedPageBreak/>
        <w:t xml:space="preserve">Приложение </w:t>
      </w:r>
    </w:p>
    <w:p w:rsidR="0056380A" w:rsidRPr="008B0A09" w:rsidRDefault="0056380A" w:rsidP="0056380A">
      <w:pPr>
        <w:pStyle w:val="a7"/>
        <w:widowControl w:val="0"/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</w:pPr>
      <w:r w:rsidRPr="008B0A09"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t>к решению Совета депутатов Талдомского</w:t>
      </w:r>
    </w:p>
    <w:p w:rsidR="0056380A" w:rsidRPr="008B0A09" w:rsidRDefault="0056380A" w:rsidP="0056380A">
      <w:pPr>
        <w:pStyle w:val="a7"/>
        <w:widowControl w:val="0"/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</w:pPr>
      <w:r w:rsidRPr="008B0A09"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t>городского округа Московской области</w:t>
      </w:r>
    </w:p>
    <w:p w:rsidR="0056380A" w:rsidRPr="008B0A09" w:rsidRDefault="0056380A" w:rsidP="0056380A">
      <w:pPr>
        <w:pStyle w:val="a7"/>
        <w:widowControl w:val="0"/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t xml:space="preserve">от 29.08.2019 г. </w:t>
      </w:r>
      <w:r w:rsidRPr="008B0A09"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t>№</w:t>
      </w:r>
      <w:r>
        <w:rPr>
          <w:rFonts w:ascii="Times New Roman" w:eastAsia="Calibri" w:hAnsi="Times New Roman" w:cs="Calibri"/>
          <w:bCs/>
          <w:color w:val="000000" w:themeColor="text1"/>
          <w:sz w:val="24"/>
          <w:szCs w:val="24"/>
          <w:u w:color="000000"/>
        </w:rPr>
        <w:t xml:space="preserve"> 70</w:t>
      </w:r>
    </w:p>
    <w:p w:rsidR="0056380A" w:rsidRDefault="0056380A" w:rsidP="0056380A">
      <w:pPr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542D16">
        <w:rPr>
          <w:rFonts w:ascii="Times New Roman" w:hAnsi="Times New Roman"/>
          <w:b/>
          <w:sz w:val="32"/>
          <w:szCs w:val="32"/>
        </w:rPr>
        <w:t>ПОЛОЖЕНИЕ</w:t>
      </w:r>
    </w:p>
    <w:p w:rsidR="0056380A" w:rsidRPr="0065369E" w:rsidRDefault="0056380A" w:rsidP="0056380A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65369E">
        <w:rPr>
          <w:rFonts w:ascii="Times New Roman" w:hAnsi="Times New Roman"/>
          <w:sz w:val="28"/>
          <w:szCs w:val="28"/>
        </w:rPr>
        <w:t>О порядке оформления бесхозяйного имущества в муниципальную собственность Талдомского городского округа Московской области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57F2">
        <w:rPr>
          <w:rFonts w:ascii="Times New Roman" w:hAnsi="Times New Roman"/>
        </w:rPr>
        <w:t>Настоящее Положение о порядке оформления бесхозяйного имущества в муниципальную собственность Талдомского городского округа Московской области (далее – Положение) разработано в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Федерации», от 21.07.1997 № 122-ФЗ «О государственной регистрации прав на недвижимое имущество и сделок с ним, от 24.07.2007 №221-ФЗ «О государственном кадастре и недвижимости», приказа Минэкономразвития России  от 10.12.2015 №931 «Об установлении порядка принятия на учет бесхозяйных недвижимых вещей», Уставом Талдомского городского округа Московской области.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Положение определяет порядок выявления, оформления документов. Постановки на учет и признания права муниципальной собственности Талдомского городского округа Московской области на бесхозяйное имущество (далее именуются «бесхозяйные объекты недвижимого имущества» и «бесхозяйные движимые вещи»), расположенные на территории Талдомского городского округа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Положение распространяется на имущество, которое не имеет собственника или собственник которого неизвестен, либо на имущество от права собственности, </w:t>
      </w:r>
      <w:r w:rsidRPr="00FA57F2">
        <w:rPr>
          <w:rFonts w:ascii="Times New Roman" w:hAnsi="Times New Roman"/>
        </w:rPr>
        <w:t>на которое</w:t>
      </w:r>
      <w:r w:rsidRPr="00FA57F2">
        <w:rPr>
          <w:rFonts w:ascii="Times New Roman" w:hAnsi="Times New Roman"/>
        </w:rPr>
        <w:t xml:space="preserve"> собственник отказался.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Оформление документов для признания бесхозяйными объектов недвижимого имущества и движимых вещей осуществляет администрация Талдомского городского округа в лице Комитета по управлению имуществом администрации Талдомского городского округа (далее – Комитет) в соответствии с настоящим Положением.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Принятие на учет и снятие с учета бесхозяйных объектов недвижимого имущества, осуществляется </w:t>
      </w:r>
      <w:r w:rsidRPr="00FA57F2">
        <w:rPr>
          <w:rFonts w:ascii="Times New Roman" w:hAnsi="Times New Roman"/>
        </w:rPr>
        <w:t>территориальным органом</w:t>
      </w:r>
      <w:r w:rsidRPr="00FA57F2">
        <w:rPr>
          <w:rFonts w:ascii="Times New Roman" w:hAnsi="Times New Roman"/>
        </w:rPr>
        <w:t xml:space="preserve"> Федеральной службы государственной регистрации, кадастра и картографии по месту нахождения недвижимого имущества.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Бесхозяйные движимые вещи учету в органе регистрации прав не подлежат.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Главными целями и задачами выявления бесхозяйных объектов недвижимого имущества, бесхозяйных движимых вещей являются: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вовлечение неиспользуемого имущества в свободный гражданский оборот;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- обеспечение нормальной и безопасной технической эксплуатации имущества; 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- </w:t>
      </w:r>
      <w:r w:rsidRPr="00FA57F2">
        <w:rPr>
          <w:rFonts w:ascii="Times New Roman" w:hAnsi="Times New Roman"/>
        </w:rPr>
        <w:t>надлежащее содержание территории Талдомского городского округа Московской области.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Глава 2. Порядок выявления бесхозяйных объектов</w:t>
      </w:r>
    </w:p>
    <w:p w:rsidR="0056380A" w:rsidRPr="0065369E" w:rsidRDefault="0056380A" w:rsidP="0056380A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5369E">
        <w:rPr>
          <w:rFonts w:ascii="Times New Roman" w:hAnsi="Times New Roman"/>
          <w:sz w:val="28"/>
          <w:szCs w:val="28"/>
        </w:rPr>
        <w:t xml:space="preserve">2.1.  </w:t>
      </w:r>
      <w:r w:rsidRPr="00FA57F2">
        <w:rPr>
          <w:rFonts w:ascii="Times New Roman" w:hAnsi="Times New Roman"/>
        </w:rPr>
        <w:t>Сведения об объекте недвижимого имущества, имеющим признаки бесхозяйного, могут поступать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заявления, по результатам проведения инвентаризации, ремонтных работ и иными способами.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>На основании поступившего обращения по вопросу выявленного объекта недвижимого имущества, имеющего признаки бесхозяйного, Комитет в целях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 xml:space="preserve">проведения возможного наличия собственника выявленного объекта недвижимого имущества: 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lastRenderedPageBreak/>
        <w:t>2.2.1. запрашивает сведения о зарегистрированных правах на объект недвижимого имущества в ГУП МО «МОБТИ» и в органе регистрации прав;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2.2.2. запрашивает сведения о наличии объекта недвижимого имущества в реестрах имущества, находящегося в реестрах имущества, находящегося в федеральной собственности, собственности Московской области;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2.2.3. размещает информацию об установлении владельца бесхозяйного объекта недвижимого имущества в официальном печатном средстве массовой информации, на официальном сайте администрации Талдомского городского округа в информационно-телекоммуникационной сети Интернет;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2.2.4. запрашивает заявление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2.2.5.  в случае необходимости Комитет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2.2.6. в случае отказа собственника – юридического лица от права собственности на имущество и в случае, если право собственности не зарегистрировано, Комитет запрашивает у него копии правоустанавливающих документов, подтверждающих наличие права собственности;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2.2.7.  в случае отказа собственника – физического лица от права собственности на имущество и в случае, если право собственности не зарегистрировано, Комитет запрашивает у него следующие документы: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копии правоустанавливающих документов, подтверждающих наличие права собственности;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 документ, удостоверяющий личность гражданина;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иные документы, подтверждающие, что объект недвижимого имущества является бесхозяйным.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2.3. В случае выявления информации о наличии собственника объекта недвижимого имущества Комитет прекращает работу по сбору документов для его постановки на учет в качестве бесхозяйного и сообщает информацию лицу,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 xml:space="preserve">предоставившему первичную </w:t>
      </w:r>
      <w:r w:rsidRPr="00FA57F2">
        <w:rPr>
          <w:rFonts w:ascii="Times New Roman" w:hAnsi="Times New Roman"/>
        </w:rPr>
        <w:t>информацию об</w:t>
      </w:r>
      <w:r w:rsidRPr="00FA57F2">
        <w:rPr>
          <w:rFonts w:ascii="Times New Roman" w:hAnsi="Times New Roman"/>
        </w:rPr>
        <w:t xml:space="preserve"> этом объекте. При этом </w:t>
      </w:r>
      <w:r w:rsidRPr="00FA57F2">
        <w:rPr>
          <w:rFonts w:ascii="Times New Roman" w:hAnsi="Times New Roman"/>
        </w:rPr>
        <w:t>Комитет направляет</w:t>
      </w:r>
      <w:r w:rsidRPr="00FA57F2">
        <w:rPr>
          <w:rFonts w:ascii="Times New Roman" w:hAnsi="Times New Roman"/>
        </w:rPr>
        <w:t xml:space="preserve">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>Если в результате проверки собственник объекта недвижимого имущества не будет установлен, Комитет готовит проект постановления администрации о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>включении имущества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 xml:space="preserve">в реестр объектов, имеющих признаки бесхозяйного имущества, Комитетом в установленном порядке проводится работа по технической инвентаризации объекта </w:t>
      </w:r>
      <w:r w:rsidRPr="00FA57F2">
        <w:rPr>
          <w:rFonts w:ascii="Times New Roman" w:hAnsi="Times New Roman"/>
        </w:rPr>
        <w:t>недвижимого имущества</w:t>
      </w:r>
      <w:r w:rsidRPr="00FA57F2">
        <w:rPr>
          <w:rFonts w:ascii="Times New Roman" w:hAnsi="Times New Roman"/>
        </w:rPr>
        <w:t xml:space="preserve">, изготовлению технического паспорта и постановке объекта на государственный кадастровый учет. 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Если хозяйственный объект является объектом инженерной инфраструктуры, Комитет направляет заявку в эксплуатирующие организации жилищно-коммунального хозяйства на изготовление на сети –</w:t>
      </w:r>
      <w:proofErr w:type="spellStart"/>
      <w:r w:rsidRPr="00FA57F2">
        <w:rPr>
          <w:rFonts w:ascii="Times New Roman" w:hAnsi="Times New Roman"/>
        </w:rPr>
        <w:t>водо</w:t>
      </w:r>
      <w:proofErr w:type="spellEnd"/>
      <w:r w:rsidRPr="00FA57F2">
        <w:rPr>
          <w:rFonts w:ascii="Times New Roman" w:hAnsi="Times New Roman"/>
        </w:rPr>
        <w:t>, -</w:t>
      </w:r>
      <w:proofErr w:type="spellStart"/>
      <w:r w:rsidRPr="00FA57F2">
        <w:rPr>
          <w:rFonts w:ascii="Times New Roman" w:hAnsi="Times New Roman"/>
        </w:rPr>
        <w:t>газо</w:t>
      </w:r>
      <w:proofErr w:type="spellEnd"/>
      <w:r w:rsidRPr="00FA57F2">
        <w:rPr>
          <w:rFonts w:ascii="Times New Roman" w:hAnsi="Times New Roman"/>
        </w:rPr>
        <w:t xml:space="preserve">, -тепло, электроснабжения, канализации и иные объекты инженерной инфраструктуры первичной, технической документации, необходимой для проведения технической </w:t>
      </w:r>
      <w:r w:rsidRPr="00FA57F2">
        <w:rPr>
          <w:rFonts w:ascii="Times New Roman" w:hAnsi="Times New Roman"/>
        </w:rPr>
        <w:t>инвентаризации и</w:t>
      </w:r>
      <w:r w:rsidRPr="00FA57F2">
        <w:rPr>
          <w:rFonts w:ascii="Times New Roman" w:hAnsi="Times New Roman"/>
        </w:rPr>
        <w:t xml:space="preserve"> постановки объекта на кадастровый учет.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 xml:space="preserve">Глава 3. Учет бесхозяйных объектов недвижимого имущества </w:t>
      </w:r>
    </w:p>
    <w:p w:rsidR="0056380A" w:rsidRPr="0065369E" w:rsidRDefault="0056380A" w:rsidP="0056380A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в Реестре выявленного бесхозяйного имущества</w:t>
      </w:r>
    </w:p>
    <w:p w:rsidR="0056380A" w:rsidRPr="0065369E" w:rsidRDefault="0056380A" w:rsidP="0056380A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3.1. </w:t>
      </w:r>
      <w:r w:rsidRPr="00FA57F2">
        <w:rPr>
          <w:rFonts w:ascii="Times New Roman" w:hAnsi="Times New Roman"/>
        </w:rPr>
        <w:t xml:space="preserve">Бесхозяйный объект недвижимого имущества учитывается в Реестре выявленного бесхозяйного имущества с момента </w:t>
      </w:r>
      <w:proofErr w:type="gramStart"/>
      <w:r w:rsidRPr="00FA57F2">
        <w:rPr>
          <w:rFonts w:ascii="Times New Roman" w:hAnsi="Times New Roman"/>
        </w:rPr>
        <w:t>принятия  постановления</w:t>
      </w:r>
      <w:proofErr w:type="gramEnd"/>
      <w:r w:rsidRPr="00FA57F2">
        <w:rPr>
          <w:rFonts w:ascii="Times New Roman" w:hAnsi="Times New Roman"/>
        </w:rPr>
        <w:t xml:space="preserve"> администрации Талдомского городского округа о постановке объекта недвижимого  имущества на бесхозяйный учет до </w:t>
      </w:r>
      <w:r w:rsidRPr="00FA57F2">
        <w:rPr>
          <w:rFonts w:ascii="Times New Roman" w:hAnsi="Times New Roman"/>
        </w:rPr>
        <w:lastRenderedPageBreak/>
        <w:t>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 собственность.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3.2.  Основанием для включения бесхозяйного объекта недвижимого имущества в Реестр является постановление.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 xml:space="preserve">Глава 4. Порядок постановки на учет бесхозяйных объектов 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56380A" w:rsidRPr="0065369E" w:rsidRDefault="0056380A" w:rsidP="0056380A">
      <w:pPr>
        <w:pStyle w:val="a6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4.1. </w:t>
      </w:r>
      <w:r w:rsidRPr="00FA57F2">
        <w:rPr>
          <w:rFonts w:ascii="Times New Roman" w:hAnsi="Times New Roman"/>
        </w:rPr>
        <w:t xml:space="preserve">Для принятия на учет объекта недвижимого имущества как бесхозяйного Комитет </w:t>
      </w:r>
      <w:r w:rsidRPr="00FA57F2">
        <w:rPr>
          <w:rFonts w:ascii="Times New Roman" w:hAnsi="Times New Roman"/>
        </w:rPr>
        <w:t>обращается с</w:t>
      </w:r>
      <w:r w:rsidRPr="00FA57F2">
        <w:rPr>
          <w:rFonts w:ascii="Times New Roman" w:hAnsi="Times New Roman"/>
        </w:rPr>
        <w:t xml:space="preserve"> </w:t>
      </w:r>
      <w:proofErr w:type="gramStart"/>
      <w:r w:rsidRPr="00FA57F2">
        <w:rPr>
          <w:rFonts w:ascii="Times New Roman" w:hAnsi="Times New Roman"/>
        </w:rPr>
        <w:t>заявлением  в</w:t>
      </w:r>
      <w:proofErr w:type="gramEnd"/>
      <w:r w:rsidRPr="00FA57F2">
        <w:rPr>
          <w:rFonts w:ascii="Times New Roman" w:hAnsi="Times New Roman"/>
        </w:rPr>
        <w:t xml:space="preserve"> орган регистрации прав.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К заявлению должны </w:t>
      </w:r>
      <w:r w:rsidRPr="00FA57F2">
        <w:rPr>
          <w:rFonts w:ascii="Times New Roman" w:hAnsi="Times New Roman"/>
        </w:rPr>
        <w:t>быть приложены</w:t>
      </w:r>
      <w:r w:rsidRPr="00FA57F2">
        <w:rPr>
          <w:rFonts w:ascii="Times New Roman" w:hAnsi="Times New Roman"/>
        </w:rPr>
        <w:t>: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- </w:t>
      </w:r>
      <w:r w:rsidRPr="00FA57F2">
        <w:rPr>
          <w:rFonts w:ascii="Times New Roman" w:hAnsi="Times New Roman"/>
        </w:rPr>
        <w:t>документы, указанные</w:t>
      </w:r>
      <w:r w:rsidRPr="00FA57F2">
        <w:rPr>
          <w:rFonts w:ascii="Times New Roman" w:hAnsi="Times New Roman"/>
        </w:rPr>
        <w:t xml:space="preserve"> в пунктах </w:t>
      </w:r>
      <w:proofErr w:type="gramStart"/>
      <w:r w:rsidRPr="00FA57F2">
        <w:rPr>
          <w:rFonts w:ascii="Times New Roman" w:hAnsi="Times New Roman"/>
        </w:rPr>
        <w:t>2.2.1,2.2.2</w:t>
      </w:r>
      <w:proofErr w:type="gramEnd"/>
      <w:r w:rsidRPr="00FA57F2">
        <w:rPr>
          <w:rFonts w:ascii="Times New Roman" w:hAnsi="Times New Roman"/>
        </w:rPr>
        <w:t>. настоящего Положения;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доверенность на право представления интересов, оформленная надлежащим образом;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документы, содержащие описание объекта (при наличии).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Заявление и приложенные к нему документы, </w:t>
      </w:r>
      <w:r w:rsidRPr="00FA57F2">
        <w:rPr>
          <w:rFonts w:ascii="Times New Roman" w:hAnsi="Times New Roman"/>
        </w:rPr>
        <w:t>необходимые для</w:t>
      </w:r>
      <w:r w:rsidRPr="00FA57F2">
        <w:rPr>
          <w:rFonts w:ascii="Times New Roman" w:hAnsi="Times New Roman"/>
        </w:rPr>
        <w:t xml:space="preserve"> принятия на учет объекта недвижимого имущества, могут быть представлены в орган, осуществляющий государственную регистрацию прав и сделок с ним, одновременно с заявлением о государственном кадастровом учете объекта недвижимого имущества.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 xml:space="preserve">Глава 5. Возникновение права муниципальной собственности на 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бесхозяйный объект недвижимого имущества.</w:t>
      </w:r>
    </w:p>
    <w:p w:rsidR="0056380A" w:rsidRPr="0065369E" w:rsidRDefault="0056380A" w:rsidP="0056380A">
      <w:pPr>
        <w:pStyle w:val="a6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>5.1</w:t>
      </w:r>
      <w:r w:rsidRPr="00FA57F2">
        <w:rPr>
          <w:rFonts w:ascii="Times New Roman" w:hAnsi="Times New Roman"/>
        </w:rPr>
        <w:t xml:space="preserve">. По истечении года со дня постановки бесхозяйного объекта недвижимого имущества на учет в территориальный орган Федеральной службы государственной регистрации, кадастра и картографии, Комитет обращается в </w:t>
      </w:r>
      <w:r w:rsidRPr="00FA57F2">
        <w:rPr>
          <w:rFonts w:ascii="Times New Roman" w:hAnsi="Times New Roman"/>
        </w:rPr>
        <w:t>суд</w:t>
      </w:r>
      <w:r w:rsidRPr="0065369E">
        <w:rPr>
          <w:rFonts w:ascii="Times New Roman" w:hAnsi="Times New Roman"/>
          <w:sz w:val="28"/>
          <w:szCs w:val="28"/>
        </w:rPr>
        <w:t xml:space="preserve"> с</w:t>
      </w:r>
      <w:r w:rsidRPr="00FA57F2">
        <w:rPr>
          <w:rFonts w:ascii="Times New Roman" w:hAnsi="Times New Roman"/>
        </w:rPr>
        <w:t xml:space="preserve"> заявлением о признании права собственности</w:t>
      </w:r>
      <w:r w:rsidRPr="0065369E">
        <w:rPr>
          <w:rFonts w:ascii="Times New Roman" w:hAnsi="Times New Roman"/>
          <w:sz w:val="28"/>
          <w:szCs w:val="28"/>
        </w:rPr>
        <w:t xml:space="preserve"> </w:t>
      </w:r>
      <w:r w:rsidRPr="00FA57F2">
        <w:rPr>
          <w:rFonts w:ascii="Times New Roman" w:hAnsi="Times New Roman"/>
        </w:rPr>
        <w:t>Талдомского городского округа на этот объект в порядке, предусмотренном Гражданским процессуальным Кодексом РФ.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5.2. Право собственности Талдомского городского округа на бесхозяйный объект недвижимого имущества, признанное решением суда, вступившим в законную силу, подлежит государственной регистрации в территориальном органе Федеральной службы государственной регистрации, кадастра и картографии.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5.3. После вступления в силу решения суда о признании права муниципальной собственности на бесхозяйный объект недвижимого имущества Комитет: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подает документы в орган регистрации прав для регистрации права муниципальной собственности на объект недвижимого имущества;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готовит проект постановления о принятии объекта недвижимого имущества в муниципальную собственность Талдомского городского округа, включение его в реестр муниципальной казны Талдомского городского округа;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вносит объект недвижимого имущества в Реестр муниципального имущества Талдомского городского округа;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- готовит проекты документов о дальнейшем использовании данного имущества в соответствии с действующим законодательством.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 xml:space="preserve">Глава 6. Возникновение права муниципальной собственности </w:t>
      </w:r>
    </w:p>
    <w:p w:rsidR="0056380A" w:rsidRPr="00542D16" w:rsidRDefault="0056380A" w:rsidP="0056380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542D16">
        <w:rPr>
          <w:rFonts w:ascii="Times New Roman" w:hAnsi="Times New Roman"/>
          <w:b/>
          <w:sz w:val="28"/>
          <w:szCs w:val="28"/>
        </w:rPr>
        <w:t>на бесхозяйное недвижимое имущество (вещь).</w:t>
      </w:r>
    </w:p>
    <w:p w:rsidR="0056380A" w:rsidRPr="0065369E" w:rsidRDefault="0056380A" w:rsidP="0056380A">
      <w:pPr>
        <w:pStyle w:val="a6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6.1. </w:t>
      </w:r>
      <w:r w:rsidRPr="00FA57F2">
        <w:rPr>
          <w:rFonts w:ascii="Times New Roman" w:hAnsi="Times New Roman"/>
        </w:rPr>
        <w:t>Выявление бесхозяйных движимых вещей и подготовка документов, необходимых для их постановки на учет осуществляется в аналогичном порядке, указанном в разделе 2 настоящего Положения.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 xml:space="preserve">6.2. В целях предотвращения угрозы разрушения бесхозяйных движимых вещей, их утраты, возникновения чрезвычайных ситуаций такие вещи на период оформления его в муниципальную собственность распоряжением </w:t>
      </w:r>
      <w:r w:rsidRPr="00FA57F2">
        <w:rPr>
          <w:rFonts w:ascii="Times New Roman" w:hAnsi="Times New Roman"/>
        </w:rPr>
        <w:t>администрации передаются</w:t>
      </w:r>
      <w:r w:rsidRPr="00FA57F2">
        <w:rPr>
          <w:rFonts w:ascii="Times New Roman" w:hAnsi="Times New Roman"/>
        </w:rPr>
        <w:t xml:space="preserve"> на ответственное </w:t>
      </w:r>
      <w:r w:rsidRPr="00FA57F2">
        <w:rPr>
          <w:rFonts w:ascii="Times New Roman" w:hAnsi="Times New Roman"/>
        </w:rPr>
        <w:lastRenderedPageBreak/>
        <w:t xml:space="preserve">хранение и </w:t>
      </w:r>
      <w:proofErr w:type="spellStart"/>
      <w:r w:rsidRPr="00FA57F2">
        <w:rPr>
          <w:rFonts w:ascii="Times New Roman" w:hAnsi="Times New Roman"/>
        </w:rPr>
        <w:t>забалансовый</w:t>
      </w:r>
      <w:proofErr w:type="spellEnd"/>
      <w:r w:rsidRPr="00FA57F2">
        <w:rPr>
          <w:rFonts w:ascii="Times New Roman" w:hAnsi="Times New Roman"/>
        </w:rPr>
        <w:t xml:space="preserve"> учет организациям, осуществляющим виды деятельности, соответствующие </w:t>
      </w:r>
      <w:bookmarkStart w:id="0" w:name="_GoBack"/>
      <w:bookmarkEnd w:id="0"/>
      <w:r w:rsidRPr="00FA57F2">
        <w:rPr>
          <w:rFonts w:ascii="Times New Roman" w:hAnsi="Times New Roman"/>
        </w:rPr>
        <w:t>целям использования</w:t>
      </w:r>
      <w:r w:rsidRPr="00FA57F2">
        <w:rPr>
          <w:rFonts w:ascii="Times New Roman" w:hAnsi="Times New Roman"/>
        </w:rPr>
        <w:t xml:space="preserve"> бесхозяйного имущества.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6.3. Если после документального подтверждения факта отсутствия имущества в чьем – либо законном владении (пользовании) и/или по истечении двух месяцев с даты размещения информации в средствах массовой информации об установлении владельца объекта движимого имущества владелец не будет установлен, Комитет обращается в суд с заявлением о признании такого объекта бесхозяйным и передаче его в муниципальную собственность в порядке, предусмотренным законодательством Российской Федерации.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65369E">
        <w:rPr>
          <w:rFonts w:ascii="Times New Roman" w:hAnsi="Times New Roman"/>
          <w:sz w:val="28"/>
          <w:szCs w:val="28"/>
        </w:rPr>
        <w:t xml:space="preserve">6.4. </w:t>
      </w:r>
      <w:r w:rsidRPr="00FA57F2">
        <w:rPr>
          <w:rFonts w:ascii="Times New Roman" w:hAnsi="Times New Roman"/>
        </w:rPr>
        <w:t>Решение суда не требуется в случае, если стоимость бесхозяйной движимой вещи, ниже суммы, соответствующей пятикратному минимальному размеру оплаты труда.</w:t>
      </w:r>
    </w:p>
    <w:p w:rsidR="0056380A" w:rsidRPr="00FA57F2" w:rsidRDefault="0056380A" w:rsidP="0056380A">
      <w:pPr>
        <w:ind w:left="-567" w:firstLine="283"/>
        <w:jc w:val="both"/>
        <w:rPr>
          <w:rFonts w:ascii="Times New Roman" w:hAnsi="Times New Roman"/>
        </w:rPr>
      </w:pPr>
      <w:r w:rsidRPr="00FA57F2">
        <w:rPr>
          <w:rFonts w:ascii="Times New Roman" w:hAnsi="Times New Roman"/>
        </w:rPr>
        <w:t>6.5. После вступления в силу решения суда о признании права муниципальной собственности на бесхозяйную движимую вещь Комитет осуществляет подготовку проекта постановления о принятии движимой вещи в муниципальную собственность и включение в состав казны Талдомского городского округа и о дальнейшем использовании данного имущества в соответствии с действующим законодательством.</w:t>
      </w:r>
    </w:p>
    <w:p w:rsidR="001828D0" w:rsidRDefault="001828D0"/>
    <w:sectPr w:rsidR="001828D0" w:rsidSect="00626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F8"/>
    <w:rsid w:val="001828D0"/>
    <w:rsid w:val="001A5B2A"/>
    <w:rsid w:val="00231BF1"/>
    <w:rsid w:val="002C687B"/>
    <w:rsid w:val="00326973"/>
    <w:rsid w:val="003579AC"/>
    <w:rsid w:val="00451785"/>
    <w:rsid w:val="004D7F13"/>
    <w:rsid w:val="0050430D"/>
    <w:rsid w:val="0056380A"/>
    <w:rsid w:val="006267DE"/>
    <w:rsid w:val="006A66F8"/>
    <w:rsid w:val="00925FB5"/>
    <w:rsid w:val="009F4003"/>
    <w:rsid w:val="00AE6169"/>
    <w:rsid w:val="00D8053F"/>
    <w:rsid w:val="00E03390"/>
    <w:rsid w:val="00EB564B"/>
    <w:rsid w:val="00F5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7FB5-9A17-477C-81F1-03C789C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563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По умолчанию"/>
    <w:rsid w:val="005638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4EE5BCDA833DEA27C91CC3D5E13705C99508122A7445281BC657B43DP51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13</cp:revision>
  <cp:lastPrinted>2019-08-30T13:30:00Z</cp:lastPrinted>
  <dcterms:created xsi:type="dcterms:W3CDTF">2019-07-16T09:15:00Z</dcterms:created>
  <dcterms:modified xsi:type="dcterms:W3CDTF">2019-09-19T06:59:00Z</dcterms:modified>
</cp:coreProperties>
</file>